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rPr>
          <w:sz w:val="48"/>
          <w:szCs w:val="48"/>
        </w:rPr>
      </w:pPr>
      <w:bookmarkStart w:colFirst="0" w:colLast="0" w:name="_uvv1bzmh8ier" w:id="0"/>
      <w:bookmarkEnd w:id="0"/>
      <w:r w:rsidDel="00000000" w:rsidR="00000000" w:rsidRPr="00000000">
        <w:rPr>
          <w:rFonts w:ascii="Nunito" w:cs="Nunito" w:eastAsia="Nunito" w:hAnsi="Nunito"/>
          <w:sz w:val="48"/>
          <w:szCs w:val="48"/>
          <w:rtl w:val="0"/>
        </w:rPr>
        <w:t xml:space="preserve">Follow Up For Year-End FreeWill QCD Donors</w:t>
      </w:r>
      <w:r w:rsidDel="00000000" w:rsidR="00000000" w:rsidRPr="00000000">
        <w:rPr>
          <w:sz w:val="48"/>
          <w:szCs w:val="48"/>
          <w:rtl w:val="0"/>
        </w:rPr>
        <w:t xml:space="preserve"> </w:t>
      </w:r>
    </w:p>
    <w:p w:rsidR="00000000" w:rsidDel="00000000" w:rsidP="00000000" w:rsidRDefault="00000000" w:rsidRPr="00000000" w14:paraId="00000002">
      <w:pPr>
        <w:pageBreakBefore w:val="0"/>
        <w:rPr>
          <w:rFonts w:ascii="Nunito" w:cs="Nunito" w:eastAsia="Nunito" w:hAnsi="Nunito"/>
          <w:i w:val="1"/>
        </w:rPr>
      </w:pPr>
      <w:r w:rsidDel="00000000" w:rsidR="00000000" w:rsidRPr="00000000">
        <w:rPr>
          <w:rFonts w:ascii="Nunito" w:cs="Nunito" w:eastAsia="Nunito" w:hAnsi="Nunito"/>
          <w:i w:val="1"/>
          <w:rtl w:val="0"/>
        </w:rPr>
        <w:t xml:space="preserve">The  outreach below will guide you through engaging with your donors this end-of-year who: </w:t>
      </w:r>
    </w:p>
    <w:p w:rsidR="00000000" w:rsidDel="00000000" w:rsidP="00000000" w:rsidRDefault="00000000" w:rsidRPr="00000000" w14:paraId="00000003">
      <w:pPr>
        <w:pageBreakBefore w:val="0"/>
        <w:numPr>
          <w:ilvl w:val="0"/>
          <w:numId w:val="1"/>
        </w:numPr>
        <w:ind w:left="720" w:hanging="360"/>
        <w:rPr>
          <w:rFonts w:ascii="Nunito" w:cs="Nunito" w:eastAsia="Nunito" w:hAnsi="Nunito"/>
          <w:i w:val="1"/>
          <w:u w:val="none"/>
        </w:rPr>
      </w:pPr>
      <w:r w:rsidDel="00000000" w:rsidR="00000000" w:rsidRPr="00000000">
        <w:rPr>
          <w:rFonts w:ascii="Nunito" w:cs="Nunito" w:eastAsia="Nunito" w:hAnsi="Nunito"/>
          <w:i w:val="1"/>
          <w:rtl w:val="0"/>
        </w:rPr>
        <w:t xml:space="preserve">Filled out the online tool and then selected the option to print and mail their forms</w:t>
      </w:r>
      <w:r w:rsidDel="00000000" w:rsidR="00000000" w:rsidRPr="00000000">
        <w:rPr>
          <w:rtl w:val="0"/>
        </w:rPr>
      </w:r>
    </w:p>
    <w:p w:rsidR="00000000" w:rsidDel="00000000" w:rsidP="00000000" w:rsidRDefault="00000000" w:rsidRPr="00000000" w14:paraId="00000004">
      <w:pPr>
        <w:pageBreakBefore w:val="0"/>
        <w:numPr>
          <w:ilvl w:val="0"/>
          <w:numId w:val="1"/>
        </w:numPr>
        <w:ind w:left="720" w:hanging="360"/>
        <w:rPr>
          <w:rFonts w:ascii="Nunito" w:cs="Nunito" w:eastAsia="Nunito" w:hAnsi="Nunito"/>
          <w:i w:val="1"/>
          <w:u w:val="none"/>
        </w:rPr>
      </w:pPr>
      <w:r w:rsidDel="00000000" w:rsidR="00000000" w:rsidRPr="00000000">
        <w:rPr>
          <w:rFonts w:ascii="Nunito" w:cs="Nunito" w:eastAsia="Nunito" w:hAnsi="Nunito"/>
          <w:i w:val="1"/>
          <w:rtl w:val="0"/>
        </w:rPr>
        <w:t xml:space="preserve">Choose to complete their gift manually via their account custodian</w:t>
      </w:r>
      <w:r w:rsidDel="00000000" w:rsidR="00000000" w:rsidRPr="00000000">
        <w:rPr>
          <w:rtl w:val="0"/>
        </w:rPr>
      </w:r>
    </w:p>
    <w:p w:rsidR="00000000" w:rsidDel="00000000" w:rsidP="00000000" w:rsidRDefault="00000000" w:rsidRPr="00000000" w14:paraId="00000005">
      <w:pPr>
        <w:pageBreakBefore w:val="0"/>
        <w:rPr>
          <w:rFonts w:ascii="Nunito" w:cs="Nunito" w:eastAsia="Nunito" w:hAnsi="Nunito"/>
          <w:i w:val="1"/>
        </w:rPr>
      </w:pPr>
      <w:r w:rsidDel="00000000" w:rsidR="00000000" w:rsidRPr="00000000">
        <w:rPr>
          <w:rtl w:val="0"/>
        </w:rPr>
      </w:r>
    </w:p>
    <w:p w:rsidR="00000000" w:rsidDel="00000000" w:rsidP="00000000" w:rsidRDefault="00000000" w:rsidRPr="00000000" w14:paraId="00000006">
      <w:pPr>
        <w:pageBreakBefore w:val="0"/>
        <w:rPr>
          <w:rFonts w:ascii="Nunito" w:cs="Nunito" w:eastAsia="Nunito" w:hAnsi="Nunito"/>
          <w:b w:val="1"/>
          <w:i w:val="1"/>
        </w:rPr>
      </w:pPr>
      <w:r w:rsidDel="00000000" w:rsidR="00000000" w:rsidRPr="00000000">
        <w:rPr>
          <w:rFonts w:ascii="Nunito" w:cs="Nunito" w:eastAsia="Nunito" w:hAnsi="Nunito"/>
          <w:i w:val="1"/>
          <w:rtl w:val="0"/>
        </w:rPr>
        <w:t xml:space="preserve">This outreach is especially critical during end-of-year, to encourage donors to complete their gift ASAP</w:t>
      </w:r>
      <w:r w:rsidDel="00000000" w:rsidR="00000000" w:rsidRPr="00000000">
        <w:rPr>
          <w:rFonts w:ascii="Nunito" w:cs="Nunito" w:eastAsia="Nunito" w:hAnsi="Nunito"/>
          <w:b w:val="1"/>
          <w:i w:val="1"/>
          <w:rtl w:val="0"/>
        </w:rPr>
        <w:t xml:space="preserve">. If they do not allow for sufficient custodian processing time before December 31st, any associated tax benefits may not apply for the current tax year.</w:t>
      </w:r>
    </w:p>
    <w:p w:rsidR="00000000" w:rsidDel="00000000" w:rsidP="00000000" w:rsidRDefault="00000000" w:rsidRPr="00000000" w14:paraId="00000007">
      <w:pPr>
        <w:pStyle w:val="Heading1"/>
        <w:rPr>
          <w:rFonts w:ascii="Nunito" w:cs="Nunito" w:eastAsia="Nunito" w:hAnsi="Nunito"/>
        </w:rPr>
      </w:pPr>
      <w:bookmarkStart w:colFirst="0" w:colLast="0" w:name="_8w7vie2pentj" w:id="1"/>
      <w:bookmarkEnd w:id="1"/>
      <w:r w:rsidDel="00000000" w:rsidR="00000000" w:rsidRPr="00000000">
        <w:rPr>
          <w:rFonts w:ascii="Nunito" w:cs="Nunito" w:eastAsia="Nunito" w:hAnsi="Nunito"/>
          <w:rtl w:val="0"/>
        </w:rPr>
        <w:t xml:space="preserve">Follow-Up Email</w:t>
      </w:r>
      <w:r w:rsidDel="00000000" w:rsidR="00000000" w:rsidRPr="00000000">
        <w:rPr>
          <w:rtl w:val="0"/>
        </w:rPr>
      </w:r>
    </w:p>
    <w:p w:rsidR="00000000" w:rsidDel="00000000" w:rsidP="00000000" w:rsidRDefault="00000000" w:rsidRPr="00000000" w14:paraId="00000008">
      <w:pPr>
        <w:pageBreakBefore w:val="0"/>
        <w:rPr>
          <w:rFonts w:ascii="Nunito" w:cs="Nunito" w:eastAsia="Nunito" w:hAnsi="Nunito"/>
          <w:i w:val="1"/>
        </w:rPr>
      </w:pPr>
      <w:r w:rsidDel="00000000" w:rsidR="00000000" w:rsidRPr="00000000">
        <w:rPr>
          <w:rFonts w:ascii="Nunito" w:cs="Nunito" w:eastAsia="Nunito" w:hAnsi="Nunito"/>
          <w:i w:val="1"/>
          <w:rtl w:val="0"/>
        </w:rPr>
        <w:t xml:space="preserve">The following email should be sent immediately after a donor’s intended gift appears in your portal. It is both a thank you for making the gift and a reminder to send in the form ASAP. </w:t>
      </w:r>
    </w:p>
    <w:p w:rsidR="00000000" w:rsidDel="00000000" w:rsidP="00000000" w:rsidRDefault="00000000" w:rsidRPr="00000000" w14:paraId="00000009">
      <w:pPr>
        <w:pageBreakBefore w:val="0"/>
        <w:rPr>
          <w:rFonts w:ascii="Nunito" w:cs="Nunito" w:eastAsia="Nunito" w:hAnsi="Nunito"/>
          <w:i w:val="1"/>
        </w:rPr>
      </w:pPr>
      <w:r w:rsidDel="00000000" w:rsidR="00000000" w:rsidRPr="00000000">
        <w:rPr>
          <w:rtl w:val="0"/>
        </w:rPr>
      </w:r>
    </w:p>
    <w:p w:rsidR="00000000" w:rsidDel="00000000" w:rsidP="00000000" w:rsidRDefault="00000000" w:rsidRPr="00000000" w14:paraId="0000000A">
      <w:pPr>
        <w:pageBreakBefore w:val="0"/>
        <w:rPr>
          <w:rFonts w:ascii="Nunito" w:cs="Nunito" w:eastAsia="Nunito" w:hAnsi="Nunito"/>
        </w:rPr>
      </w:pPr>
      <w:r w:rsidDel="00000000" w:rsidR="00000000" w:rsidRPr="00000000">
        <w:rPr>
          <w:rFonts w:ascii="Nunito" w:cs="Nunito" w:eastAsia="Nunito" w:hAnsi="Nunito"/>
          <w:b w:val="1"/>
          <w:rtl w:val="0"/>
        </w:rPr>
        <w:t xml:space="preserve">Subject: </w:t>
      </w:r>
      <w:r w:rsidDel="00000000" w:rsidR="00000000" w:rsidRPr="00000000">
        <w:rPr>
          <w:rFonts w:ascii="Nunito" w:cs="Nunito" w:eastAsia="Nunito" w:hAnsi="Nunito"/>
          <w:rtl w:val="0"/>
        </w:rPr>
        <w:t xml:space="preserve">Don’t forget to finalize your IRA gift!</w:t>
      </w:r>
    </w:p>
    <w:p w:rsidR="00000000" w:rsidDel="00000000" w:rsidP="00000000" w:rsidRDefault="00000000" w:rsidRPr="00000000" w14:paraId="0000000B">
      <w:pPr>
        <w:pageBreakBefore w:val="0"/>
        <w:rPr>
          <w:rFonts w:ascii="Nunito" w:cs="Nunito" w:eastAsia="Nunito" w:hAnsi="Nunito"/>
          <w:b w:val="1"/>
        </w:rPr>
      </w:pPr>
      <w:r w:rsidDel="00000000" w:rsidR="00000000" w:rsidRPr="00000000">
        <w:rPr>
          <w:rtl w:val="0"/>
        </w:rPr>
      </w:r>
    </w:p>
    <w:p w:rsidR="00000000" w:rsidDel="00000000" w:rsidP="00000000" w:rsidRDefault="00000000" w:rsidRPr="00000000" w14:paraId="0000000C">
      <w:pPr>
        <w:pageBreakBefore w:val="0"/>
        <w:rPr>
          <w:rFonts w:ascii="Nunito" w:cs="Nunito" w:eastAsia="Nunito" w:hAnsi="Nunito"/>
          <w:b w:val="1"/>
        </w:rPr>
      </w:pPr>
      <w:r w:rsidDel="00000000" w:rsidR="00000000" w:rsidRPr="00000000">
        <w:rPr>
          <w:rFonts w:ascii="Nunito" w:cs="Nunito" w:eastAsia="Nunito" w:hAnsi="Nunito"/>
          <w:b w:val="1"/>
          <w:rtl w:val="0"/>
        </w:rPr>
        <w:t xml:space="preserve">Body:</w:t>
      </w:r>
    </w:p>
    <w:p w:rsidR="00000000" w:rsidDel="00000000" w:rsidP="00000000" w:rsidRDefault="00000000" w:rsidRPr="00000000" w14:paraId="0000000D">
      <w:pPr>
        <w:pageBreakBefore w:val="0"/>
        <w:rPr>
          <w:rFonts w:ascii="Nunito" w:cs="Nunito" w:eastAsia="Nunito" w:hAnsi="Nunito"/>
        </w:rPr>
      </w:pPr>
      <w:r w:rsidDel="00000000" w:rsidR="00000000" w:rsidRPr="00000000">
        <w:rPr>
          <w:rFonts w:ascii="Nunito" w:cs="Nunito" w:eastAsia="Nunito" w:hAnsi="Nunito"/>
          <w:rtl w:val="0"/>
        </w:rPr>
        <w:t xml:space="preserve">Dear </w:t>
      </w:r>
      <w:r w:rsidDel="00000000" w:rsidR="00000000" w:rsidRPr="00000000">
        <w:rPr>
          <w:rFonts w:ascii="Nunito" w:cs="Nunito" w:eastAsia="Nunito" w:hAnsi="Nunito"/>
          <w:color w:val="ff0000"/>
          <w:rtl w:val="0"/>
        </w:rPr>
        <w:t xml:space="preserve">[NAME]</w:t>
      </w:r>
      <w:r w:rsidDel="00000000" w:rsidR="00000000" w:rsidRPr="00000000">
        <w:rPr>
          <w:rFonts w:ascii="Nunito" w:cs="Nunito" w:eastAsia="Nunito" w:hAnsi="Nunito"/>
          <w:rtl w:val="0"/>
        </w:rPr>
        <w:t xml:space="preserve">,</w:t>
      </w:r>
    </w:p>
    <w:p w:rsidR="00000000" w:rsidDel="00000000" w:rsidP="00000000" w:rsidRDefault="00000000" w:rsidRPr="00000000" w14:paraId="0000000E">
      <w:pPr>
        <w:pageBreakBefore w:val="0"/>
        <w:rPr>
          <w:rFonts w:ascii="Nunito" w:cs="Nunito" w:eastAsia="Nunito" w:hAnsi="Nunito"/>
        </w:rPr>
      </w:pPr>
      <w:r w:rsidDel="00000000" w:rsidR="00000000" w:rsidRPr="00000000">
        <w:rPr>
          <w:rtl w:val="0"/>
        </w:rPr>
      </w:r>
    </w:p>
    <w:p w:rsidR="00000000" w:rsidDel="00000000" w:rsidP="00000000" w:rsidRDefault="00000000" w:rsidRPr="00000000" w14:paraId="0000000F">
      <w:pPr>
        <w:pageBreakBefore w:val="0"/>
        <w:rPr>
          <w:rFonts w:ascii="Nunito" w:cs="Nunito" w:eastAsia="Nunito" w:hAnsi="Nunito"/>
          <w:b w:val="1"/>
        </w:rPr>
      </w:pPr>
      <w:r w:rsidDel="00000000" w:rsidR="00000000" w:rsidRPr="00000000">
        <w:rPr>
          <w:rFonts w:ascii="Nunito" w:cs="Nunito" w:eastAsia="Nunito" w:hAnsi="Nunito"/>
          <w:rtl w:val="0"/>
        </w:rPr>
        <w:t xml:space="preserve">On behalf of everyone here, I would like to thank you for the impact you’re making with your recent IRA gift. I wanted to make sure you know that </w:t>
      </w:r>
      <w:r w:rsidDel="00000000" w:rsidR="00000000" w:rsidRPr="00000000">
        <w:rPr>
          <w:rFonts w:ascii="Nunito" w:cs="Nunito" w:eastAsia="Nunito" w:hAnsi="Nunito"/>
          <w:b w:val="1"/>
          <w:rtl w:val="0"/>
        </w:rPr>
        <w:t xml:space="preserve">your gift must be completed by December 31st to apply for the current tax year — so to be safe, we recommend submitting all necessary forms to your account custodian by December 15 </w:t>
      </w:r>
      <w:r w:rsidDel="00000000" w:rsidR="00000000" w:rsidRPr="00000000">
        <w:rPr>
          <w:rFonts w:ascii="Nunito" w:cs="Nunito" w:eastAsia="Nunito" w:hAnsi="Nunito"/>
          <w:color w:val="ff0000"/>
          <w:rtl w:val="0"/>
        </w:rPr>
        <w:t xml:space="preserve">[OR ADJUST DEADLINE]</w:t>
      </w:r>
      <w:r w:rsidDel="00000000" w:rsidR="00000000" w:rsidRPr="00000000">
        <w:rPr>
          <w:rFonts w:ascii="Nunito" w:cs="Nunito" w:eastAsia="Nunito" w:hAnsi="Nunito"/>
          <w:b w:val="1"/>
          <w:rtl w:val="0"/>
        </w:rPr>
        <w:t xml:space="preserve">. </w:t>
      </w:r>
    </w:p>
    <w:p w:rsidR="00000000" w:rsidDel="00000000" w:rsidP="00000000" w:rsidRDefault="00000000" w:rsidRPr="00000000" w14:paraId="00000010">
      <w:pPr>
        <w:pageBreakBefore w:val="0"/>
        <w:rPr>
          <w:rFonts w:ascii="Nunito" w:cs="Nunito" w:eastAsia="Nunito" w:hAnsi="Nunito"/>
        </w:rPr>
      </w:pPr>
      <w:r w:rsidDel="00000000" w:rsidR="00000000" w:rsidRPr="00000000">
        <w:rPr>
          <w:rtl w:val="0"/>
        </w:rPr>
      </w:r>
    </w:p>
    <w:p w:rsidR="00000000" w:rsidDel="00000000" w:rsidP="00000000" w:rsidRDefault="00000000" w:rsidRPr="00000000" w14:paraId="00000011">
      <w:pPr>
        <w:pageBreakBefore w:val="0"/>
        <w:rPr>
          <w:rFonts w:ascii="Nunito" w:cs="Nunito" w:eastAsia="Nunito" w:hAnsi="Nunito"/>
        </w:rPr>
      </w:pPr>
      <w:r w:rsidDel="00000000" w:rsidR="00000000" w:rsidRPr="00000000">
        <w:rPr>
          <w:rFonts w:ascii="Nunito" w:cs="Nunito" w:eastAsia="Nunito" w:hAnsi="Nunito"/>
          <w:rtl w:val="0"/>
        </w:rPr>
        <w:t xml:space="preserve">This next year, we have huge plans for </w:t>
      </w:r>
      <w:r w:rsidDel="00000000" w:rsidR="00000000" w:rsidRPr="00000000">
        <w:rPr>
          <w:rFonts w:ascii="Nunito" w:cs="Nunito" w:eastAsia="Nunito" w:hAnsi="Nunito"/>
          <w:color w:val="ff0000"/>
          <w:rtl w:val="0"/>
        </w:rPr>
        <w:t xml:space="preserve">[INCLUDE DETAILS ABOUT PROGRAM]</w:t>
      </w:r>
      <w:r w:rsidDel="00000000" w:rsidR="00000000" w:rsidRPr="00000000">
        <w:rPr>
          <w:rFonts w:ascii="Nunito" w:cs="Nunito" w:eastAsia="Nunito" w:hAnsi="Nunito"/>
          <w:rtl w:val="0"/>
        </w:rPr>
        <w:t xml:space="preserve">, and it’s because of you that we’re able to make a difference. In order for your generous gift to make this happen, don’t forget to take the final step to complete your donation!</w:t>
      </w:r>
    </w:p>
    <w:p w:rsidR="00000000" w:rsidDel="00000000" w:rsidP="00000000" w:rsidRDefault="00000000" w:rsidRPr="00000000" w14:paraId="00000012">
      <w:pPr>
        <w:pageBreakBefore w:val="0"/>
        <w:rPr>
          <w:rFonts w:ascii="Nunito" w:cs="Nunito" w:eastAsia="Nunito" w:hAnsi="Nunito"/>
        </w:rPr>
      </w:pPr>
      <w:r w:rsidDel="00000000" w:rsidR="00000000" w:rsidRPr="00000000">
        <w:rPr>
          <w:rtl w:val="0"/>
        </w:rPr>
      </w:r>
    </w:p>
    <w:p w:rsidR="00000000" w:rsidDel="00000000" w:rsidP="00000000" w:rsidRDefault="00000000" w:rsidRPr="00000000" w14:paraId="00000013">
      <w:pPr>
        <w:pageBreakBefore w:val="0"/>
        <w:rPr>
          <w:rFonts w:ascii="Nunito" w:cs="Nunito" w:eastAsia="Nunito" w:hAnsi="Nunito"/>
          <w:b w:val="1"/>
        </w:rPr>
      </w:pPr>
      <w:r w:rsidDel="00000000" w:rsidR="00000000" w:rsidRPr="00000000">
        <w:rPr>
          <w:rFonts w:ascii="Nunito" w:cs="Nunito" w:eastAsia="Nunito" w:hAnsi="Nunito"/>
          <w:rtl w:val="0"/>
        </w:rPr>
        <w:t xml:space="preserve">If you have chosen to download your form from FreeWill, please print, sign, and mail your paperwork to your custodian today! </w:t>
      </w:r>
      <w:r w:rsidDel="00000000" w:rsidR="00000000" w:rsidRPr="00000000">
        <w:rPr>
          <w:rtl w:val="0"/>
        </w:rPr>
      </w:r>
    </w:p>
    <w:p w:rsidR="00000000" w:rsidDel="00000000" w:rsidP="00000000" w:rsidRDefault="00000000" w:rsidRPr="00000000" w14:paraId="00000014">
      <w:pPr>
        <w:pageBreakBefore w:val="0"/>
        <w:rPr>
          <w:rFonts w:ascii="Nunito" w:cs="Nunito" w:eastAsia="Nunito" w:hAnsi="Nunito"/>
          <w:b w:val="1"/>
        </w:rPr>
      </w:pPr>
      <w:r w:rsidDel="00000000" w:rsidR="00000000" w:rsidRPr="00000000">
        <w:rPr>
          <w:rtl w:val="0"/>
        </w:rPr>
      </w:r>
    </w:p>
    <w:p w:rsidR="00000000" w:rsidDel="00000000" w:rsidP="00000000" w:rsidRDefault="00000000" w:rsidRPr="00000000" w14:paraId="00000015">
      <w:pPr>
        <w:pageBreakBefore w:val="0"/>
        <w:rPr>
          <w:rFonts w:ascii="Nunito" w:cs="Nunito" w:eastAsia="Nunito" w:hAnsi="Nunito"/>
        </w:rPr>
      </w:pPr>
      <w:r w:rsidDel="00000000" w:rsidR="00000000" w:rsidRPr="00000000">
        <w:rPr>
          <w:rFonts w:ascii="Nunito" w:cs="Nunito" w:eastAsia="Nunito" w:hAnsi="Nunito"/>
          <w:rtl w:val="0"/>
        </w:rPr>
        <w:t xml:space="preserve">Forgot to download the form? </w:t>
      </w:r>
      <w:hyperlink r:id="rId6">
        <w:r w:rsidDel="00000000" w:rsidR="00000000" w:rsidRPr="00000000">
          <w:rPr>
            <w:rFonts w:ascii="Nunito" w:cs="Nunito" w:eastAsia="Nunito" w:hAnsi="Nunito"/>
            <w:b w:val="1"/>
            <w:color w:val="1155cc"/>
            <w:u w:val="single"/>
            <w:rtl w:val="0"/>
          </w:rPr>
          <w:t xml:space="preserve">Log back into your FreeWill account</w:t>
        </w:r>
      </w:hyperlink>
      <w:r w:rsidDel="00000000" w:rsidR="00000000" w:rsidRPr="00000000">
        <w:rPr>
          <w:rFonts w:ascii="Nunito" w:cs="Nunito" w:eastAsia="Nunito" w:hAnsi="Nunito"/>
          <w:b w:val="1"/>
          <w:rtl w:val="0"/>
        </w:rPr>
        <w:t xml:space="preserve"> </w:t>
      </w:r>
      <w:r w:rsidDel="00000000" w:rsidR="00000000" w:rsidRPr="00000000">
        <w:rPr>
          <w:rFonts w:ascii="Nunito" w:cs="Nunito" w:eastAsia="Nunito" w:hAnsi="Nunito"/>
          <w:rtl w:val="0"/>
        </w:rPr>
        <w:t xml:space="preserve">to access it.</w:t>
      </w:r>
    </w:p>
    <w:p w:rsidR="00000000" w:rsidDel="00000000" w:rsidP="00000000" w:rsidRDefault="00000000" w:rsidRPr="00000000" w14:paraId="00000016">
      <w:pPr>
        <w:pageBreakBefore w:val="0"/>
        <w:rPr>
          <w:rFonts w:ascii="Nunito" w:cs="Nunito" w:eastAsia="Nunito" w:hAnsi="Nunito"/>
        </w:rPr>
      </w:pPr>
      <w:r w:rsidDel="00000000" w:rsidR="00000000" w:rsidRPr="00000000">
        <w:rPr>
          <w:rtl w:val="0"/>
        </w:rPr>
      </w:r>
    </w:p>
    <w:p w:rsidR="00000000" w:rsidDel="00000000" w:rsidP="00000000" w:rsidRDefault="00000000" w:rsidRPr="00000000" w14:paraId="00000017">
      <w:pPr>
        <w:pageBreakBefore w:val="0"/>
        <w:rPr>
          <w:rFonts w:ascii="Nunito" w:cs="Nunito" w:eastAsia="Nunito" w:hAnsi="Nunito"/>
        </w:rPr>
      </w:pPr>
      <w:r w:rsidDel="00000000" w:rsidR="00000000" w:rsidRPr="00000000">
        <w:rPr>
          <w:rFonts w:ascii="Nunito" w:cs="Nunito" w:eastAsia="Nunito" w:hAnsi="Nunito"/>
          <w:rtl w:val="0"/>
        </w:rPr>
        <w:t xml:space="preserve">If you are planning to fill out your forms by hand or make the gift over the phone via your account custodian, please do so as early as possible to ensure your gift counts toward 2021 for tax purposes.</w:t>
      </w:r>
    </w:p>
    <w:p w:rsidR="00000000" w:rsidDel="00000000" w:rsidP="00000000" w:rsidRDefault="00000000" w:rsidRPr="00000000" w14:paraId="00000018">
      <w:pPr>
        <w:pageBreakBefore w:val="0"/>
        <w:rPr>
          <w:rFonts w:ascii="Nunito" w:cs="Nunito" w:eastAsia="Nunito" w:hAnsi="Nunito"/>
        </w:rPr>
      </w:pPr>
      <w:r w:rsidDel="00000000" w:rsidR="00000000" w:rsidRPr="00000000">
        <w:rPr>
          <w:rtl w:val="0"/>
        </w:rPr>
      </w:r>
    </w:p>
    <w:p w:rsidR="00000000" w:rsidDel="00000000" w:rsidP="00000000" w:rsidRDefault="00000000" w:rsidRPr="00000000" w14:paraId="00000019">
      <w:pPr>
        <w:rPr>
          <w:rFonts w:ascii="Nunito" w:cs="Nunito" w:eastAsia="Nunito" w:hAnsi="Nunito"/>
          <w:b w:val="1"/>
        </w:rPr>
      </w:pPr>
      <w:r w:rsidDel="00000000" w:rsidR="00000000" w:rsidRPr="00000000">
        <w:rPr>
          <w:rFonts w:ascii="Nunito" w:cs="Nunito" w:eastAsia="Nunito" w:hAnsi="Nunito"/>
          <w:b w:val="1"/>
          <w:rtl w:val="0"/>
        </w:rPr>
        <w:t xml:space="preserve">Custodians</w:t>
      </w:r>
      <w:r w:rsidDel="00000000" w:rsidR="00000000" w:rsidRPr="00000000">
        <w:rPr>
          <w:rFonts w:ascii="Nunito" w:cs="Nunito" w:eastAsia="Nunito" w:hAnsi="Nunito"/>
          <w:b w:val="1"/>
          <w:rtl w:val="0"/>
        </w:rPr>
        <w:t xml:space="preserve"> can take some time to process paperwork during the busy giving season. Again, we recommend submitting all necessary forms to complete your gift by December 15 </w:t>
      </w:r>
      <w:r w:rsidDel="00000000" w:rsidR="00000000" w:rsidRPr="00000000">
        <w:rPr>
          <w:rFonts w:ascii="Nunito" w:cs="Nunito" w:eastAsia="Nunito" w:hAnsi="Nunito"/>
          <w:b w:val="1"/>
          <w:color w:val="ff0000"/>
          <w:rtl w:val="0"/>
        </w:rPr>
        <w:t xml:space="preserve">[OR ADJUST DEADLINE]</w:t>
      </w:r>
      <w:r w:rsidDel="00000000" w:rsidR="00000000" w:rsidRPr="00000000">
        <w:rPr>
          <w:rFonts w:ascii="Nunito" w:cs="Nunito" w:eastAsia="Nunito" w:hAnsi="Nunito"/>
          <w:b w:val="1"/>
          <w:rtl w:val="0"/>
        </w:rPr>
        <w:t xml:space="preserve"> to ensure that you support </w:t>
      </w:r>
      <w:r w:rsidDel="00000000" w:rsidR="00000000" w:rsidRPr="00000000">
        <w:rPr>
          <w:rFonts w:ascii="Nunito" w:cs="Nunito" w:eastAsia="Nunito" w:hAnsi="Nunito"/>
          <w:b w:val="1"/>
          <w:color w:val="ff0000"/>
          <w:rtl w:val="0"/>
        </w:rPr>
        <w:t xml:space="preserve">[PROGRAM DETAILS]</w:t>
      </w:r>
      <w:r w:rsidDel="00000000" w:rsidR="00000000" w:rsidRPr="00000000">
        <w:rPr>
          <w:rFonts w:ascii="Nunito" w:cs="Nunito" w:eastAsia="Nunito" w:hAnsi="Nunito"/>
          <w:b w:val="1"/>
          <w:rtl w:val="0"/>
        </w:rPr>
        <w:t xml:space="preserve"> this year!</w:t>
      </w:r>
    </w:p>
    <w:p w:rsidR="00000000" w:rsidDel="00000000" w:rsidP="00000000" w:rsidRDefault="00000000" w:rsidRPr="00000000" w14:paraId="0000001A">
      <w:pPr>
        <w:pageBreakBefore w:val="0"/>
        <w:rPr>
          <w:rFonts w:ascii="Nunito" w:cs="Nunito" w:eastAsia="Nunito" w:hAnsi="Nunito"/>
        </w:rPr>
      </w:pPr>
      <w:r w:rsidDel="00000000" w:rsidR="00000000" w:rsidRPr="00000000">
        <w:rPr>
          <w:rtl w:val="0"/>
        </w:rPr>
      </w:r>
    </w:p>
    <w:p w:rsidR="00000000" w:rsidDel="00000000" w:rsidP="00000000" w:rsidRDefault="00000000" w:rsidRPr="00000000" w14:paraId="0000001B">
      <w:pPr>
        <w:rPr>
          <w:rFonts w:ascii="Nunito" w:cs="Nunito" w:eastAsia="Nunito" w:hAnsi="Nunito"/>
        </w:rPr>
      </w:pPr>
      <w:r w:rsidDel="00000000" w:rsidR="00000000" w:rsidRPr="00000000">
        <w:rPr>
          <w:rFonts w:ascii="Nunito" w:cs="Nunito" w:eastAsia="Nunito" w:hAnsi="Nunito"/>
          <w:rtl w:val="0"/>
        </w:rPr>
        <w:t xml:space="preserve">As always, please reach out with any questions. </w:t>
      </w:r>
    </w:p>
    <w:p w:rsidR="00000000" w:rsidDel="00000000" w:rsidP="00000000" w:rsidRDefault="00000000" w:rsidRPr="00000000" w14:paraId="0000001C">
      <w:pPr>
        <w:pageBreakBefore w:val="0"/>
        <w:rPr>
          <w:rFonts w:ascii="Nunito" w:cs="Nunito" w:eastAsia="Nunito" w:hAnsi="Nunito"/>
        </w:rPr>
      </w:pPr>
      <w:r w:rsidDel="00000000" w:rsidR="00000000" w:rsidRPr="00000000">
        <w:rPr>
          <w:rtl w:val="0"/>
        </w:rPr>
      </w:r>
    </w:p>
    <w:p w:rsidR="00000000" w:rsidDel="00000000" w:rsidP="00000000" w:rsidRDefault="00000000" w:rsidRPr="00000000" w14:paraId="0000001D">
      <w:pPr>
        <w:pageBreakBefore w:val="0"/>
        <w:rPr>
          <w:rFonts w:ascii="Nunito" w:cs="Nunito" w:eastAsia="Nunito" w:hAnsi="Nunito"/>
        </w:rPr>
      </w:pPr>
      <w:r w:rsidDel="00000000" w:rsidR="00000000" w:rsidRPr="00000000">
        <w:rPr>
          <w:rFonts w:ascii="Nunito" w:cs="Nunito" w:eastAsia="Nunito" w:hAnsi="Nunito"/>
          <w:rtl w:val="0"/>
        </w:rPr>
        <w:t xml:space="preserve">With gratitude,</w:t>
      </w:r>
    </w:p>
    <w:p w:rsidR="00000000" w:rsidDel="00000000" w:rsidP="00000000" w:rsidRDefault="00000000" w:rsidRPr="00000000" w14:paraId="0000001E">
      <w:pPr>
        <w:pageBreakBefore w:val="0"/>
        <w:rPr>
          <w:rFonts w:ascii="Nunito" w:cs="Nunito" w:eastAsia="Nunito" w:hAnsi="Nunito"/>
          <w:i w:val="1"/>
          <w:color w:val="ff0000"/>
        </w:rPr>
      </w:pPr>
      <w:r w:rsidDel="00000000" w:rsidR="00000000" w:rsidRPr="00000000">
        <w:rPr>
          <w:rFonts w:ascii="Nunito" w:cs="Nunito" w:eastAsia="Nunito" w:hAnsi="Nunito"/>
          <w:color w:val="ff0000"/>
          <w:rtl w:val="0"/>
        </w:rPr>
        <w:t xml:space="preserve">[DIRECTOR SIGNATURE]</w:t>
      </w:r>
      <w:r w:rsidDel="00000000" w:rsidR="00000000" w:rsidRPr="00000000">
        <w:rPr>
          <w:rtl w:val="0"/>
        </w:rPr>
      </w:r>
    </w:p>
    <w:p w:rsidR="00000000" w:rsidDel="00000000" w:rsidP="00000000" w:rsidRDefault="00000000" w:rsidRPr="00000000" w14:paraId="0000001F">
      <w:pPr>
        <w:pageBreakBefore w:val="0"/>
        <w:rPr>
          <w:rFonts w:ascii="Nunito" w:cs="Nunito" w:eastAsia="Nunito" w:hAnsi="Nunito"/>
          <w:i w:val="1"/>
          <w:color w:val="ff0000"/>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pageBreakBefore w:val="0"/>
      <w:jc w:val="center"/>
      <w:rPr/>
    </w:pPr>
    <w:r w:rsidDel="00000000" w:rsidR="00000000" w:rsidRPr="00000000">
      <w:rPr/>
      <w:drawing>
        <wp:inline distB="114300" distT="114300" distL="114300" distR="114300">
          <wp:extent cx="1866900" cy="34766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866900" cy="34766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freewill.com/login" TargetMode="Externa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